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45.03.01 Филология (высшее образование - бакалавриат), Направленность (профиль) программы «Профиль"Филология"»,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Социолингвистика</w:t>
            </w:r>
          </w:p>
          <w:p>
            <w:pPr>
              <w:jc w:val="center"/>
              <w:spacing w:after="0" w:line="240" w:lineRule="auto"/>
              <w:rPr>
                <w:sz w:val="32"/>
                <w:szCs w:val="32"/>
              </w:rPr>
            </w:pPr>
            <w:r>
              <w:rPr>
                <w:rFonts w:ascii="Times New Roman" w:hAnsi="Times New Roman" w:cs="Times New Roman"/>
                <w:color w:val="#000000"/>
                <w:sz w:val="32"/>
                <w:szCs w:val="32"/>
              </w:rPr>
              <w:t> К.М.01.ДВ.02.02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45.03.01 Филология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«Профиль"Филология"»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научно-исследовательский, педагогический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/Попова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/Попова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45.03.01 Филология, утвержденного Приказом Министерства образования и науки РФ от 12.08.2020 г. № 986 «Об утверждении федерального государственного образовательного стандарта высшего образования - бакалавриат по направлению подготовки 45.03.01 Филология»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45.03.01 Филология направленность (профиль) программы: «Профиль"Филология"»;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«Социолингвистика»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45.03.01 Филология;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К.М.01.ДВ.02.02 «Социолингвистика».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45.03.01 Филология, утвержденного Приказом Министерства образования и науки РФ от 12.08.2020 г. № 986 «Об утверждении федерального государственного образовательного стандарта высшего образования - бакалавриат по направлению подготовки 45.03.01 Филология»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«Социолингвистика»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у обучающихся умения применения в практике устной и письменной речи норм современного литературного русского языка;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основы устной и письменной речи норм современного литературного русского языка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уметь применять теорию и методику преподавания русского языка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владеть основами  устной и письменной речи норм современного литературного русского языка</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особенности поведения выделенных групп людей, с которыми работает/взаимодействует, учитывает их в своей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методы социального взаимодействия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уметь предвидеть результаты (последствия) личных действий</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уметь применять принципы социально-го взаимодействия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владеть  способностью планировать последовательность шагов для достижения заданного результата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владеть практическими навыками социального взаимодействия</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К.М.01.ДВ.02.02 «Социолингвистика» относится к обязательной части, является дисциплиной Блока Б1. «Дисциплины (модули)». Модуль "Русский язык и литература" основной профессиональной образовательной программы высшего образования - бакалавриат по направлению подготовки 45.03.01 Филология.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550.30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Актуальные проблемы лингвистики</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Лингвистический анализ текста</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Основы научно-исследовательской деятельности</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Современный русский язык</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Введение в специальную филологию</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Организация внеурочной деятельности по русскому языку</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Практикум по разработке дополнительной общеразвивающей общеобразовательной программы</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Организация внеурочной деятельности по литературе</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УК-3, ПК-2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121</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социолингвистики и социологии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сведения о языке. Историческое становление и современное состояние социолингвистики в России и за рубежом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Происхождение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и функциональная дифференциация языка 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Язык. Мышление.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Языковые и социальные нормы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языка и развитие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Этническая функция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Проявление национального характера в языке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Языковая ситуация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Языковая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Принципы и методы социолингвистических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социолингвистики и социологии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сведения о языке. Историческое становление и современное состояние социолингвистики в России и за рубежом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Происхождение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и функциональная дифференциация языка 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Язык. Мышление.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Языковые и социальные нормы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языка и развитие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Этническая функция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Проявление национального характера в языке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Языковая ситуация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Языковая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Принципы и методы социолингвистических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социолингвистики и социологии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сведения о языке. Историческое становление и современное состояние социолингвистики в России и за рубежом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Происхождение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и функциональная дифференциация языка 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Язык. Мышление.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Языковые и социальные нормы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языка и развитие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Этническая функция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Проявление национального характера в языке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Языковая ситуация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Языковая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4666.36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410.6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социолингвистики и социологии языка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813.6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Объект и предмет науки. Особенности объекта социальных наук. Различные подходы к определению предмета социолингвистики. Место социолингвистики и социологии языка среди других дисциплин о языке и обществе. Лингвистические науки ХХ в. и общество: этнолингвистика, психолингвистика, экономическая лингвистика, социолингвистика. Основные предметные области социолингвистических исследований: диахроническая – синхроническая социолингвистика, микросоциолингвистика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макросоциолингвистика.  Понятие языковой структуры. Понятие социальной структуры. Человек, индивид, личность, социум, общество. Экоантропоцентрическая парадигма в современной социологии.</w:t>
            </w:r>
          </w:p>
        </w:tc>
      </w:tr>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сведения о языке. Историческое становление и современное состояние социолингвистики в России и за рубежом</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Определение языка. Основные противопоставления языкового описания: внешнее vs. внутреннее, язык vs. речь, система vs. структура, синхрония vs. диахрония.</w:t>
            </w:r>
          </w:p>
          <w:p>
            <w:pPr>
              <w:jc w:val="both"/>
              <w:spacing w:after="0" w:line="240" w:lineRule="auto"/>
              <w:rPr>
                <w:sz w:val="24"/>
                <w:szCs w:val="24"/>
              </w:rPr>
            </w:pPr>
            <w:r>
              <w:rPr>
                <w:rFonts w:ascii="Times New Roman" w:hAnsi="Times New Roman" w:cs="Times New Roman"/>
                <w:color w:val="#000000"/>
                <w:sz w:val="24"/>
                <w:szCs w:val="24"/>
              </w:rPr>
              <w:t> 2.	Уровневая структура языковой системы: фонематический, морфологический, лексический, синтаксический уровни. Свойства языковой системы: иерархичность, динамичность, знаковость.</w:t>
            </w:r>
          </w:p>
          <w:p>
            <w:pPr>
              <w:jc w:val="both"/>
              <w:spacing w:after="0" w:line="240" w:lineRule="auto"/>
              <w:rPr>
                <w:sz w:val="24"/>
                <w:szCs w:val="24"/>
              </w:rPr>
            </w:pPr>
            <w:r>
              <w:rPr>
                <w:rFonts w:ascii="Times New Roman" w:hAnsi="Times New Roman" w:cs="Times New Roman"/>
                <w:color w:val="#000000"/>
                <w:sz w:val="24"/>
                <w:szCs w:val="24"/>
              </w:rPr>
              <w:t> 3.	Основания для классификаций функций языка. Специфические языковые функции: коммуникативная, сигнификативная, когнитивная и эвристическая.</w:t>
            </w:r>
          </w:p>
          <w:p>
            <w:pPr>
              <w:jc w:val="both"/>
              <w:spacing w:after="0" w:line="240" w:lineRule="auto"/>
              <w:rPr>
                <w:sz w:val="24"/>
                <w:szCs w:val="24"/>
              </w:rPr>
            </w:pPr>
            <w:r>
              <w:rPr>
                <w:rFonts w:ascii="Times New Roman" w:hAnsi="Times New Roman" w:cs="Times New Roman"/>
                <w:color w:val="#000000"/>
                <w:sz w:val="24"/>
                <w:szCs w:val="24"/>
              </w:rPr>
              <w:t> 4.	Понятие коммуникативного акта. Структурные элементы коммуникативного акта. Иерархия социальных функций языка: основные функции и производные.</w:t>
            </w:r>
          </w:p>
          <w:p>
            <w:pPr>
              <w:jc w:val="both"/>
              <w:spacing w:after="0" w:line="240" w:lineRule="auto"/>
              <w:rPr>
                <w:sz w:val="24"/>
                <w:szCs w:val="24"/>
              </w:rPr>
            </w:pPr>
            <w:r>
              <w:rPr>
                <w:rFonts w:ascii="Times New Roman" w:hAnsi="Times New Roman" w:cs="Times New Roman"/>
                <w:color w:val="#000000"/>
                <w:sz w:val="24"/>
                <w:szCs w:val="24"/>
              </w:rPr>
              <w:t> 5.	История развития социолингвистических взглядов в России и языковом пространстве Советского Союза. Исследование взаимосвязи языка и общества в США и Канаде.</w:t>
            </w:r>
          </w:p>
          <w:p>
            <w:pPr>
              <w:jc w:val="both"/>
              <w:spacing w:after="0" w:line="240" w:lineRule="auto"/>
              <w:rPr>
                <w:sz w:val="24"/>
                <w:szCs w:val="24"/>
              </w:rPr>
            </w:pPr>
            <w:r>
              <w:rPr>
                <w:rFonts w:ascii="Times New Roman" w:hAnsi="Times New Roman" w:cs="Times New Roman"/>
                <w:color w:val="#000000"/>
                <w:sz w:val="24"/>
                <w:szCs w:val="24"/>
              </w:rPr>
              <w:t> 6.	Социологическое направление в лингвистических школах Европы. Исследование функциональной стороны языка учеными Японии.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Происхождение языка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Суть философской проблемы происхождения языка. Филогенез и онтогенез человека. Значимость проблемы для  феноменологии человека. Научные критерии проверки истинности гипотез о происхождении языка. Гипотезы и теории происхождения языка. Анализ их достоинств и недостатков. Новейшие научные открытия и связанные с ними изменения в предметной области происхождения языка.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Социальная и функциональная дифференциация языка и общества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Социальная дифференциация языка в связи с социальным расслоением общества. Проблема изоморфизма социальных и языковых структур. Территориальные и социальные диалекты. Просторечие. Характеристика разновидностей языка по функциям, доминантам, сферам употребления, языковым средствам выражения, социальной базе носителей идиома, жанровому разнообразию. Гендерлект, феминистская лингвистика. Эконолингвистика.</w:t>
            </w:r>
          </w:p>
          <w:p>
            <w:pPr>
              <w:jc w:val="both"/>
              <w:spacing w:after="0" w:line="240" w:lineRule="auto"/>
              <w:rPr>
                <w:sz w:val="24"/>
                <w:szCs w:val="24"/>
              </w:rPr>
            </w:pPr>
            <w:r>
              <w:rPr>
                <w:rFonts w:ascii="Times New Roman" w:hAnsi="Times New Roman" w:cs="Times New Roman"/>
                <w:color w:val="#000000"/>
                <w:sz w:val="24"/>
                <w:szCs w:val="24"/>
              </w:rPr>
              <w:t> Ситуативно-стилистическая вариативность языка. Регистр. Стратификационная и ситуативная вариативность языковых единиц различных уровней. Формы существования языка, их взаимодействие и взаимовлияние. Речевые портреты социальных групп.</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Язык. Мышление. Культура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Проблема отражения действительности в языке. Понятие образа мира и языковой картины мира. История развития теоретических взглядов на проблему. Гипотеза лингвистической относительности Сепира-Уорфа. Отношение норм поведения и мышления к языку. Национально-культурная специфика речевого поведения. Влияние языка на познавательные процессы в филогенезе и онтогенезе. Язык и когнитивная деятельность. Виды мышления. Языковые проблемы межкультурной коммуникации.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Языковые и социальные нормы</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языковой нормы. Правильность с позиции языкового знака. Правильность в системе понятий Э.Косериу. Узус и норма. Сверхправильность, ее лингвистический механизм и социальная оценка. Эталон. Кодификация языковых норм. Корреляция формирования языковых и социальных норм. Интегральные критерии нормативного языкового варианта. Языковая норма как явление социальное, системное и психофизиологическое.</w:t>
            </w:r>
          </w:p>
          <w:p>
            <w:pPr>
              <w:jc w:val="both"/>
              <w:spacing w:after="0" w:line="240" w:lineRule="auto"/>
              <w:rPr>
                <w:sz w:val="24"/>
                <w:szCs w:val="24"/>
              </w:rPr>
            </w:pPr>
            <w:r>
              <w:rPr>
                <w:rFonts w:ascii="Times New Roman" w:hAnsi="Times New Roman" w:cs="Times New Roman"/>
                <w:color w:val="#000000"/>
                <w:sz w:val="24"/>
                <w:szCs w:val="24"/>
              </w:rPr>
              <w:t> Литературный язык, его основные характеристики и функциональные стили.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Развитие языка и развитие общества</w:t>
            </w:r>
          </w:p>
        </w:tc>
      </w:tr>
      <w:tr>
        <w:trPr>
          <w:trHeight w:hRule="exact" w:val="1295.3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прогресса в языке. Развитие языка во внутриструктурном и функциональном аспектах. Движущие силы языкового развития. Соотношение темпов развития языка и развития общества. Своеобразие языка на различных ступенях общественно- экономических формаций. Культурно-историческое развитие языка.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роды фактуры речи. Влияние их специфики на общественные институты. Язык и научно-технический прогресс.</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Этническая функция языка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Этническое самосознание. Социальная идентичность. Роль языка в интеграции этноса. Соотношение понятий этнической группы, национальности, нации. Аксиологическая классификация национальных языков. Отношение к языку: индивидуальный и коллективный выбор языка. Статус языка. Государственный, официальный, титульный языки. Родной язык, материнский язык, первый язык. Язык и диалект; лингвистические и социальные критерии их различения.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Проявление национального характера в языке</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История развития теоретических взглядов на взаимосвязь языка и духа народа. Методологические предпосылки выявления национального характера. Источники и методы изучения национального характера. Анализ языка как особое средство исследования стереотипных психографических характеристик нации. Русский язык и психологические особенности русского характера (в сравнении с англосаксонской культурой). Социальные импликации проявления национального характера в языке.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Языковая ситуация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языковой ситуации. Дифференциальные признаки языковых ситуаций. Языковые меньшинства. Социальная роль языков в полиэтнических обществах. Иерархия языков и социальная иерархия. Социальные причины вымирания языков в различных ре-гионах мира. Язык и религия. Язык и образование. Языковые конфликты. Социальный контекст функционирования современного русского языка. Национально-языковые про-блемы в постсоветском пространстве.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Языковая политика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языковой политики. Субъекты языковой политики. Языковое планирование. Языковое прогнозирование. Языковое строительство. Основные направления и содержание языковой политики. Теоретический, юридический, административный и экономический компоненты языковой политики. Законы о языках и возможности их реализации.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Принципы и методы социолингвистических исследований</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Специфика изучения объекта социальных наук. Качественные и количественные методы. Прямые и непрямые методики. Социальная маркированность языковых единиц. Собственные методы социолингвистики и используемые методы других наук. Области применения методик. Методы отбора информантов, сбора материала, анализа полученных данных. Методические приемы основных направлений социолингвистики. Применение новых информационных технологий в социолингвистических исследованиях.</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социолингвистики и социологии языка</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Объект и предмет социолингвистики.</w:t>
            </w:r>
          </w:p>
          <w:p>
            <w:pPr>
              <w:jc w:val="both"/>
              <w:spacing w:after="0" w:line="240" w:lineRule="auto"/>
              <w:rPr>
                <w:sz w:val="24"/>
                <w:szCs w:val="24"/>
              </w:rPr>
            </w:pPr>
            <w:r>
              <w:rPr>
                <w:rFonts w:ascii="Times New Roman" w:hAnsi="Times New Roman" w:cs="Times New Roman"/>
                <w:color w:val="#000000"/>
                <w:sz w:val="24"/>
                <w:szCs w:val="24"/>
              </w:rPr>
              <w:t> 2.	Место социолингвистики в системе смежных дисциплин: социолингвистика - языкознание, социолингвистика - семиотика, социолингви¬стика - демография.</w:t>
            </w:r>
          </w:p>
          <w:p>
            <w:pPr>
              <w:jc w:val="both"/>
              <w:spacing w:after="0" w:line="240" w:lineRule="auto"/>
              <w:rPr>
                <w:sz w:val="24"/>
                <w:szCs w:val="24"/>
              </w:rPr>
            </w:pPr>
            <w:r>
              <w:rPr>
                <w:rFonts w:ascii="Times New Roman" w:hAnsi="Times New Roman" w:cs="Times New Roman"/>
                <w:color w:val="#000000"/>
                <w:sz w:val="24"/>
                <w:szCs w:val="24"/>
              </w:rPr>
              <w:t> 3.	Пражская школа функциональной лингвистики (P.O. Якобсон, Н.С. Трубецкой, В.Матезиус, В.Гавранек, С.О.Карцевский).</w:t>
            </w:r>
          </w:p>
          <w:p>
            <w:pPr>
              <w:jc w:val="both"/>
              <w:spacing w:after="0" w:line="240" w:lineRule="auto"/>
              <w:rPr>
                <w:sz w:val="24"/>
                <w:szCs w:val="24"/>
              </w:rPr>
            </w:pPr>
            <w:r>
              <w:rPr>
                <w:rFonts w:ascii="Times New Roman" w:hAnsi="Times New Roman" w:cs="Times New Roman"/>
                <w:color w:val="#000000"/>
                <w:sz w:val="24"/>
                <w:szCs w:val="24"/>
              </w:rPr>
              <w:t> 4.	Французская социологическая школа в лингвистике (А. Мейе, М. Коэн и др.).</w:t>
            </w:r>
          </w:p>
          <w:p>
            <w:pPr>
              <w:jc w:val="both"/>
              <w:spacing w:after="0" w:line="240" w:lineRule="auto"/>
              <w:rPr>
                <w:sz w:val="24"/>
                <w:szCs w:val="24"/>
              </w:rPr>
            </w:pPr>
            <w:r>
              <w:rPr>
                <w:rFonts w:ascii="Times New Roman" w:hAnsi="Times New Roman" w:cs="Times New Roman"/>
                <w:color w:val="#000000"/>
                <w:sz w:val="24"/>
                <w:szCs w:val="24"/>
              </w:rPr>
              <w:t> 5.	Идеи Ф.де Соссюра и их значение для социолингвистики. Женевская школа (А. Сеше, Ш. Балли и др.).</w:t>
            </w:r>
          </w:p>
          <w:p>
            <w:pPr>
              <w:jc w:val="both"/>
              <w:spacing w:after="0" w:line="240" w:lineRule="auto"/>
              <w:rPr>
                <w:sz w:val="24"/>
                <w:szCs w:val="24"/>
              </w:rPr>
            </w:pPr>
            <w:r>
              <w:rPr>
                <w:rFonts w:ascii="Times New Roman" w:hAnsi="Times New Roman" w:cs="Times New Roman"/>
                <w:color w:val="#000000"/>
                <w:sz w:val="24"/>
                <w:szCs w:val="24"/>
              </w:rPr>
              <w:t> 6.	Развитие американской социолингвистики (Д.Хаймз, Э.Хауген, Дж.Гамперц, У.Лабов).</w:t>
            </w:r>
          </w:p>
          <w:p>
            <w:pPr>
              <w:jc w:val="both"/>
              <w:spacing w:after="0" w:line="240" w:lineRule="auto"/>
              <w:rPr>
                <w:sz w:val="24"/>
                <w:szCs w:val="24"/>
              </w:rPr>
            </w:pPr>
            <w:r>
              <w:rPr>
                <w:rFonts w:ascii="Times New Roman" w:hAnsi="Times New Roman" w:cs="Times New Roman"/>
                <w:color w:val="#000000"/>
                <w:sz w:val="24"/>
                <w:szCs w:val="24"/>
              </w:rPr>
              <w:t> 7.	Социолингвистические исследования в отечественной науке (В.В.Виноградов, Е.Д.Поливанов, В.М.Жирмунский, Ю.Д.Дешериев, А.Д.Швейцер, Л.Б.Никольский).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сведения о языке. Историческое становление и современное состояние социолингвистики в России и за рубежом</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Основания для классификаций функций языка.</w:t>
            </w:r>
          </w:p>
          <w:p>
            <w:pPr>
              <w:jc w:val="both"/>
              <w:spacing w:after="0" w:line="240" w:lineRule="auto"/>
              <w:rPr>
                <w:sz w:val="24"/>
                <w:szCs w:val="24"/>
              </w:rPr>
            </w:pPr>
            <w:r>
              <w:rPr>
                <w:rFonts w:ascii="Times New Roman" w:hAnsi="Times New Roman" w:cs="Times New Roman"/>
                <w:color w:val="#000000"/>
                <w:sz w:val="24"/>
                <w:szCs w:val="24"/>
              </w:rPr>
              <w:t> 2.	Специфические языковые функции: коммуникативная, сигнификативная, когнитивная и эвристическая.</w:t>
            </w:r>
          </w:p>
          <w:p>
            <w:pPr>
              <w:jc w:val="both"/>
              <w:spacing w:after="0" w:line="240" w:lineRule="auto"/>
              <w:rPr>
                <w:sz w:val="24"/>
                <w:szCs w:val="24"/>
              </w:rPr>
            </w:pPr>
            <w:r>
              <w:rPr>
                <w:rFonts w:ascii="Times New Roman" w:hAnsi="Times New Roman" w:cs="Times New Roman"/>
                <w:color w:val="#000000"/>
                <w:sz w:val="24"/>
                <w:szCs w:val="24"/>
              </w:rPr>
              <w:t> 3.	Понятие коммуникативного акта. Структурные элементы коммуникативного акта.</w:t>
            </w:r>
          </w:p>
          <w:p>
            <w:pPr>
              <w:jc w:val="both"/>
              <w:spacing w:after="0" w:line="240" w:lineRule="auto"/>
              <w:rPr>
                <w:sz w:val="24"/>
                <w:szCs w:val="24"/>
              </w:rPr>
            </w:pPr>
            <w:r>
              <w:rPr>
                <w:rFonts w:ascii="Times New Roman" w:hAnsi="Times New Roman" w:cs="Times New Roman"/>
                <w:color w:val="#000000"/>
                <w:sz w:val="24"/>
                <w:szCs w:val="24"/>
              </w:rPr>
              <w:t> 4.	Иерархия социальных функций языка: основные функции и производные.</w:t>
            </w:r>
          </w:p>
          <w:p>
            <w:pPr>
              <w:jc w:val="both"/>
              <w:spacing w:after="0" w:line="240" w:lineRule="auto"/>
              <w:rPr>
                <w:sz w:val="24"/>
                <w:szCs w:val="24"/>
              </w:rPr>
            </w:pPr>
            <w:r>
              <w:rPr>
                <w:rFonts w:ascii="Times New Roman" w:hAnsi="Times New Roman" w:cs="Times New Roman"/>
                <w:color w:val="#000000"/>
                <w:sz w:val="24"/>
                <w:szCs w:val="24"/>
              </w:rPr>
              <w:t> 5.	История развития социолингвистических взглядов в России и языковом пространстве Советского Союза.</w:t>
            </w:r>
          </w:p>
          <w:p>
            <w:pPr>
              <w:jc w:val="both"/>
              <w:spacing w:after="0" w:line="240" w:lineRule="auto"/>
              <w:rPr>
                <w:sz w:val="24"/>
                <w:szCs w:val="24"/>
              </w:rPr>
            </w:pPr>
            <w:r>
              <w:rPr>
                <w:rFonts w:ascii="Times New Roman" w:hAnsi="Times New Roman" w:cs="Times New Roman"/>
                <w:color w:val="#000000"/>
                <w:sz w:val="24"/>
                <w:szCs w:val="24"/>
              </w:rPr>
              <w:t> 6.	Исследование взаимосвязи языка и общества в США и Канаде.</w:t>
            </w:r>
          </w:p>
          <w:p>
            <w:pPr>
              <w:jc w:val="both"/>
              <w:spacing w:after="0" w:line="240" w:lineRule="auto"/>
              <w:rPr>
                <w:sz w:val="24"/>
                <w:szCs w:val="24"/>
              </w:rPr>
            </w:pPr>
            <w:r>
              <w:rPr>
                <w:rFonts w:ascii="Times New Roman" w:hAnsi="Times New Roman" w:cs="Times New Roman"/>
                <w:color w:val="#000000"/>
                <w:sz w:val="24"/>
                <w:szCs w:val="24"/>
              </w:rPr>
              <w:t> 7.	Социологическое направление в лингвистических школах Европы. Исследование функциональной стороны языка учеными Японии.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Происхождение языка</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1.Язык как универсальное средство общения. Общение людей и общение животных: основные различия.</w:t>
            </w:r>
          </w:p>
          <w:p>
            <w:pPr>
              <w:jc w:val="both"/>
              <w:spacing w:after="0" w:line="240" w:lineRule="auto"/>
              <w:rPr>
                <w:sz w:val="24"/>
                <w:szCs w:val="24"/>
              </w:rPr>
            </w:pPr>
            <w:r>
              <w:rPr>
                <w:rFonts w:ascii="Times New Roman" w:hAnsi="Times New Roman" w:cs="Times New Roman"/>
                <w:color w:val="#000000"/>
                <w:sz w:val="24"/>
                <w:szCs w:val="24"/>
              </w:rPr>
              <w:t> 2.Социальная сущность языка и его функции.</w:t>
            </w:r>
          </w:p>
          <w:p>
            <w:pPr>
              <w:jc w:val="both"/>
              <w:spacing w:after="0" w:line="240" w:lineRule="auto"/>
              <w:rPr>
                <w:sz w:val="24"/>
                <w:szCs w:val="24"/>
              </w:rPr>
            </w:pPr>
            <w:r>
              <w:rPr>
                <w:rFonts w:ascii="Times New Roman" w:hAnsi="Times New Roman" w:cs="Times New Roman"/>
                <w:color w:val="#000000"/>
                <w:sz w:val="24"/>
                <w:szCs w:val="24"/>
              </w:rPr>
              <w:t> 3.Язык как система знаков, уровневое строение языка.</w:t>
            </w:r>
          </w:p>
          <w:p>
            <w:pPr>
              <w:jc w:val="both"/>
              <w:spacing w:after="0" w:line="240" w:lineRule="auto"/>
              <w:rPr>
                <w:sz w:val="24"/>
                <w:szCs w:val="24"/>
              </w:rPr>
            </w:pPr>
            <w:r>
              <w:rPr>
                <w:rFonts w:ascii="Times New Roman" w:hAnsi="Times New Roman" w:cs="Times New Roman"/>
                <w:color w:val="#000000"/>
                <w:sz w:val="24"/>
                <w:szCs w:val="24"/>
              </w:rPr>
              <w:t> 4.Оппозиция «язык – речь». Речевая деятельность.</w:t>
            </w:r>
          </w:p>
          <w:p>
            <w:pPr>
              <w:jc w:val="both"/>
              <w:spacing w:after="0" w:line="240" w:lineRule="auto"/>
              <w:rPr>
                <w:sz w:val="24"/>
                <w:szCs w:val="24"/>
              </w:rPr>
            </w:pPr>
            <w:r>
              <w:rPr>
                <w:rFonts w:ascii="Times New Roman" w:hAnsi="Times New Roman" w:cs="Times New Roman"/>
                <w:color w:val="#000000"/>
                <w:sz w:val="24"/>
                <w:szCs w:val="24"/>
              </w:rPr>
              <w:t> 5.Проблема происхождения языка. Язык и мышление. Идеи В.Гумбольдта и А.А.Потебни. Гипотеза лингвистической относительности (гипотеза Э.Сепира и Б.Уорфа).</w:t>
            </w:r>
          </w:p>
          <w:p>
            <w:pPr>
              <w:jc w:val="both"/>
              <w:spacing w:after="0" w:line="240" w:lineRule="auto"/>
              <w:rPr>
                <w:sz w:val="24"/>
                <w:szCs w:val="24"/>
              </w:rPr>
            </w:pPr>
            <w:r>
              <w:rPr>
                <w:rFonts w:ascii="Times New Roman" w:hAnsi="Times New Roman" w:cs="Times New Roman"/>
                <w:color w:val="#000000"/>
                <w:sz w:val="24"/>
                <w:szCs w:val="24"/>
              </w:rPr>
              <w:t> 6.Язык и культура.</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Социальная и функциональная дифференциация языка и общества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Территориальная и социальная дифференциация языков.</w:t>
            </w:r>
          </w:p>
          <w:p>
            <w:pPr>
              <w:jc w:val="both"/>
              <w:spacing w:after="0" w:line="240" w:lineRule="auto"/>
              <w:rPr>
                <w:sz w:val="24"/>
                <w:szCs w:val="24"/>
              </w:rPr>
            </w:pPr>
            <w:r>
              <w:rPr>
                <w:rFonts w:ascii="Times New Roman" w:hAnsi="Times New Roman" w:cs="Times New Roman"/>
                <w:color w:val="#000000"/>
                <w:sz w:val="24"/>
                <w:szCs w:val="24"/>
              </w:rPr>
              <w:t> 2. Общенародный язык.</w:t>
            </w:r>
          </w:p>
          <w:p>
            <w:pPr>
              <w:jc w:val="both"/>
              <w:spacing w:after="0" w:line="240" w:lineRule="auto"/>
              <w:rPr>
                <w:sz w:val="24"/>
                <w:szCs w:val="24"/>
              </w:rPr>
            </w:pPr>
            <w:r>
              <w:rPr>
                <w:rFonts w:ascii="Times New Roman" w:hAnsi="Times New Roman" w:cs="Times New Roman"/>
                <w:color w:val="#000000"/>
                <w:sz w:val="24"/>
                <w:szCs w:val="24"/>
              </w:rPr>
              <w:t> 3.Природа языковых норм. Литературный язык как высшая форма существования языка.</w:t>
            </w:r>
          </w:p>
          <w:p>
            <w:pPr>
              <w:jc w:val="both"/>
              <w:spacing w:after="0" w:line="240" w:lineRule="auto"/>
              <w:rPr>
                <w:sz w:val="24"/>
                <w:szCs w:val="24"/>
              </w:rPr>
            </w:pPr>
            <w:r>
              <w:rPr>
                <w:rFonts w:ascii="Times New Roman" w:hAnsi="Times New Roman" w:cs="Times New Roman"/>
                <w:color w:val="#000000"/>
                <w:sz w:val="24"/>
                <w:szCs w:val="24"/>
              </w:rPr>
              <w:t> 4.Литературный язык и диалекты. Территориальные и социальные диалекты.</w:t>
            </w:r>
          </w:p>
          <w:p>
            <w:pPr>
              <w:jc w:val="both"/>
              <w:spacing w:after="0" w:line="240" w:lineRule="auto"/>
              <w:rPr>
                <w:sz w:val="24"/>
                <w:szCs w:val="24"/>
              </w:rPr>
            </w:pPr>
            <w:r>
              <w:rPr>
                <w:rFonts w:ascii="Times New Roman" w:hAnsi="Times New Roman" w:cs="Times New Roman"/>
                <w:color w:val="#000000"/>
                <w:sz w:val="24"/>
                <w:szCs w:val="24"/>
              </w:rPr>
              <w:t> 5.Профессиональные языки, жаргоны, арго. Молодежных сленг. Идиолект.</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Язык. Мышление. Культура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1.Понятие образа мира и языковой картины мира.</w:t>
            </w:r>
          </w:p>
          <w:p>
            <w:pPr>
              <w:jc w:val="both"/>
              <w:spacing w:after="0" w:line="240" w:lineRule="auto"/>
              <w:rPr>
                <w:sz w:val="24"/>
                <w:szCs w:val="24"/>
              </w:rPr>
            </w:pPr>
            <w:r>
              <w:rPr>
                <w:rFonts w:ascii="Times New Roman" w:hAnsi="Times New Roman" w:cs="Times New Roman"/>
                <w:color w:val="#000000"/>
                <w:sz w:val="24"/>
                <w:szCs w:val="24"/>
              </w:rPr>
              <w:t> 2.История развития теоретических взглядов на проблему.</w:t>
            </w:r>
          </w:p>
          <w:p>
            <w:pPr>
              <w:jc w:val="both"/>
              <w:spacing w:after="0" w:line="240" w:lineRule="auto"/>
              <w:rPr>
                <w:sz w:val="24"/>
                <w:szCs w:val="24"/>
              </w:rPr>
            </w:pPr>
            <w:r>
              <w:rPr>
                <w:rFonts w:ascii="Times New Roman" w:hAnsi="Times New Roman" w:cs="Times New Roman"/>
                <w:color w:val="#000000"/>
                <w:sz w:val="24"/>
                <w:szCs w:val="24"/>
              </w:rPr>
              <w:t> 3.Гипотеза лингвистической относительности Сепира-Уорфа.</w:t>
            </w:r>
          </w:p>
          <w:p>
            <w:pPr>
              <w:jc w:val="both"/>
              <w:spacing w:after="0" w:line="240" w:lineRule="auto"/>
              <w:rPr>
                <w:sz w:val="24"/>
                <w:szCs w:val="24"/>
              </w:rPr>
            </w:pPr>
            <w:r>
              <w:rPr>
                <w:rFonts w:ascii="Times New Roman" w:hAnsi="Times New Roman" w:cs="Times New Roman"/>
                <w:color w:val="#000000"/>
                <w:sz w:val="24"/>
                <w:szCs w:val="24"/>
              </w:rPr>
              <w:t> 4.Отношение норм поведения и мышления к языку.</w:t>
            </w:r>
          </w:p>
          <w:p>
            <w:pPr>
              <w:jc w:val="both"/>
              <w:spacing w:after="0" w:line="240" w:lineRule="auto"/>
              <w:rPr>
                <w:sz w:val="24"/>
                <w:szCs w:val="24"/>
              </w:rPr>
            </w:pPr>
            <w:r>
              <w:rPr>
                <w:rFonts w:ascii="Times New Roman" w:hAnsi="Times New Roman" w:cs="Times New Roman"/>
                <w:color w:val="#000000"/>
                <w:sz w:val="24"/>
                <w:szCs w:val="24"/>
              </w:rPr>
              <w:t> 5.Национально-культурная специфика речевого поведения.</w:t>
            </w:r>
          </w:p>
          <w:p>
            <w:pPr>
              <w:jc w:val="both"/>
              <w:spacing w:after="0" w:line="240" w:lineRule="auto"/>
              <w:rPr>
                <w:sz w:val="24"/>
                <w:szCs w:val="24"/>
              </w:rPr>
            </w:pPr>
            <w:r>
              <w:rPr>
                <w:rFonts w:ascii="Times New Roman" w:hAnsi="Times New Roman" w:cs="Times New Roman"/>
                <w:color w:val="#000000"/>
                <w:sz w:val="24"/>
                <w:szCs w:val="24"/>
              </w:rPr>
              <w:t> 6.Влияние языка на познавательные процессы в филогенезе и онтогенезе. Язык и когнитивная деятельность.</w:t>
            </w:r>
          </w:p>
          <w:p>
            <w:pPr>
              <w:jc w:val="both"/>
              <w:spacing w:after="0" w:line="240" w:lineRule="auto"/>
              <w:rPr>
                <w:sz w:val="24"/>
                <w:szCs w:val="24"/>
              </w:rPr>
            </w:pPr>
            <w:r>
              <w:rPr>
                <w:rFonts w:ascii="Times New Roman" w:hAnsi="Times New Roman" w:cs="Times New Roman"/>
                <w:color w:val="#000000"/>
                <w:sz w:val="24"/>
                <w:szCs w:val="24"/>
              </w:rPr>
              <w:t> 7.Виды мышления. Языковые проблемы межкультурной коммуникации.</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Языковые и социальные нормы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Кодификация языковых норм. Корреляция формирования языковых и социальных норм.</w:t>
            </w:r>
          </w:p>
          <w:p>
            <w:pPr>
              <w:jc w:val="both"/>
              <w:spacing w:after="0" w:line="240" w:lineRule="auto"/>
              <w:rPr>
                <w:sz w:val="24"/>
                <w:szCs w:val="24"/>
              </w:rPr>
            </w:pPr>
            <w:r>
              <w:rPr>
                <w:rFonts w:ascii="Times New Roman" w:hAnsi="Times New Roman" w:cs="Times New Roman"/>
                <w:color w:val="#000000"/>
                <w:sz w:val="24"/>
                <w:szCs w:val="24"/>
              </w:rPr>
              <w:t> 2.	Интегральные критерии нормативного языкового варианта.</w:t>
            </w:r>
          </w:p>
          <w:p>
            <w:pPr>
              <w:jc w:val="both"/>
              <w:spacing w:after="0" w:line="240" w:lineRule="auto"/>
              <w:rPr>
                <w:sz w:val="24"/>
                <w:szCs w:val="24"/>
              </w:rPr>
            </w:pPr>
            <w:r>
              <w:rPr>
                <w:rFonts w:ascii="Times New Roman" w:hAnsi="Times New Roman" w:cs="Times New Roman"/>
                <w:color w:val="#000000"/>
                <w:sz w:val="24"/>
                <w:szCs w:val="24"/>
              </w:rPr>
              <w:t> 3.	Языковая норма как явление социальное, системное и психофизиологическое.</w:t>
            </w:r>
          </w:p>
          <w:p>
            <w:pPr>
              <w:jc w:val="both"/>
              <w:spacing w:after="0" w:line="240" w:lineRule="auto"/>
              <w:rPr>
                <w:sz w:val="24"/>
                <w:szCs w:val="24"/>
              </w:rPr>
            </w:pPr>
            <w:r>
              <w:rPr>
                <w:rFonts w:ascii="Times New Roman" w:hAnsi="Times New Roman" w:cs="Times New Roman"/>
                <w:color w:val="#000000"/>
                <w:sz w:val="24"/>
                <w:szCs w:val="24"/>
              </w:rPr>
              <w:t> 4.	Литературный язык, его основные характеристики и функциональные стили.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Развитие языка и развитие общества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1.Движущие силы языкового развития. Соотношение темпов развития языка и развития общества.</w:t>
            </w:r>
          </w:p>
          <w:p>
            <w:pPr>
              <w:jc w:val="both"/>
              <w:spacing w:after="0" w:line="240" w:lineRule="auto"/>
              <w:rPr>
                <w:sz w:val="24"/>
                <w:szCs w:val="24"/>
              </w:rPr>
            </w:pPr>
            <w:r>
              <w:rPr>
                <w:rFonts w:ascii="Times New Roman" w:hAnsi="Times New Roman" w:cs="Times New Roman"/>
                <w:color w:val="#000000"/>
                <w:sz w:val="24"/>
                <w:szCs w:val="24"/>
              </w:rPr>
              <w:t> 2.Своеобразие языка на различных ступенях общественно-экономических формаций.</w:t>
            </w:r>
          </w:p>
          <w:p>
            <w:pPr>
              <w:jc w:val="both"/>
              <w:spacing w:after="0" w:line="240" w:lineRule="auto"/>
              <w:rPr>
                <w:sz w:val="24"/>
                <w:szCs w:val="24"/>
              </w:rPr>
            </w:pPr>
            <w:r>
              <w:rPr>
                <w:rFonts w:ascii="Times New Roman" w:hAnsi="Times New Roman" w:cs="Times New Roman"/>
                <w:color w:val="#000000"/>
                <w:sz w:val="24"/>
                <w:szCs w:val="24"/>
              </w:rPr>
              <w:t> 3.Культурно-историческое развитие языка. Основные роды фактуры речи.</w:t>
            </w:r>
          </w:p>
          <w:p>
            <w:pPr>
              <w:jc w:val="both"/>
              <w:spacing w:after="0" w:line="240" w:lineRule="auto"/>
              <w:rPr>
                <w:sz w:val="24"/>
                <w:szCs w:val="24"/>
              </w:rPr>
            </w:pPr>
            <w:r>
              <w:rPr>
                <w:rFonts w:ascii="Times New Roman" w:hAnsi="Times New Roman" w:cs="Times New Roman"/>
                <w:color w:val="#000000"/>
                <w:sz w:val="24"/>
                <w:szCs w:val="24"/>
              </w:rPr>
              <w:t> 4.Влияние их специфики на общественные институты.</w:t>
            </w:r>
          </w:p>
          <w:p>
            <w:pPr>
              <w:jc w:val="both"/>
              <w:spacing w:after="0" w:line="240" w:lineRule="auto"/>
              <w:rPr>
                <w:sz w:val="24"/>
                <w:szCs w:val="24"/>
              </w:rPr>
            </w:pPr>
            <w:r>
              <w:rPr>
                <w:rFonts w:ascii="Times New Roman" w:hAnsi="Times New Roman" w:cs="Times New Roman"/>
                <w:color w:val="#000000"/>
                <w:sz w:val="24"/>
                <w:szCs w:val="24"/>
              </w:rPr>
              <w:t> 5.Язык и научно-технический прогресс</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Этническая функция языка</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1.Соотношение понятий этнической группы, национальности, нации. Аксиологическая классификация национальных языков.</w:t>
            </w:r>
          </w:p>
          <w:p>
            <w:pPr>
              <w:jc w:val="both"/>
              <w:spacing w:after="0" w:line="240" w:lineRule="auto"/>
              <w:rPr>
                <w:sz w:val="24"/>
                <w:szCs w:val="24"/>
              </w:rPr>
            </w:pPr>
            <w:r>
              <w:rPr>
                <w:rFonts w:ascii="Times New Roman" w:hAnsi="Times New Roman" w:cs="Times New Roman"/>
                <w:color w:val="#000000"/>
                <w:sz w:val="24"/>
                <w:szCs w:val="24"/>
              </w:rPr>
              <w:t> 2.Отношение к языку: индивидуальный и коллективный выбор языка.</w:t>
            </w:r>
          </w:p>
          <w:p>
            <w:pPr>
              <w:jc w:val="both"/>
              <w:spacing w:after="0" w:line="240" w:lineRule="auto"/>
              <w:rPr>
                <w:sz w:val="24"/>
                <w:szCs w:val="24"/>
              </w:rPr>
            </w:pPr>
            <w:r>
              <w:rPr>
                <w:rFonts w:ascii="Times New Roman" w:hAnsi="Times New Roman" w:cs="Times New Roman"/>
                <w:color w:val="#000000"/>
                <w:sz w:val="24"/>
                <w:szCs w:val="24"/>
              </w:rPr>
              <w:t> 3.Статус языка.</w:t>
            </w:r>
          </w:p>
          <w:p>
            <w:pPr>
              <w:jc w:val="both"/>
              <w:spacing w:after="0" w:line="240" w:lineRule="auto"/>
              <w:rPr>
                <w:sz w:val="24"/>
                <w:szCs w:val="24"/>
              </w:rPr>
            </w:pPr>
            <w:r>
              <w:rPr>
                <w:rFonts w:ascii="Times New Roman" w:hAnsi="Times New Roman" w:cs="Times New Roman"/>
                <w:color w:val="#000000"/>
                <w:sz w:val="24"/>
                <w:szCs w:val="24"/>
              </w:rPr>
              <w:t> 4.Государственный, официальный, титульный языки. Родной язык, материнский язык, первый язык.</w:t>
            </w:r>
          </w:p>
          <w:p>
            <w:pPr>
              <w:jc w:val="both"/>
              <w:spacing w:after="0" w:line="240" w:lineRule="auto"/>
              <w:rPr>
                <w:sz w:val="24"/>
                <w:szCs w:val="24"/>
              </w:rPr>
            </w:pPr>
            <w:r>
              <w:rPr>
                <w:rFonts w:ascii="Times New Roman" w:hAnsi="Times New Roman" w:cs="Times New Roman"/>
                <w:color w:val="#000000"/>
                <w:sz w:val="24"/>
                <w:szCs w:val="24"/>
              </w:rPr>
              <w:t> 5.Язык и диалект; лингвистические и социальные критерии их различения</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Проявление национального характера в языке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Источники и методы изучения национального характера.</w:t>
            </w:r>
          </w:p>
          <w:p>
            <w:pPr>
              <w:jc w:val="both"/>
              <w:spacing w:after="0" w:line="240" w:lineRule="auto"/>
              <w:rPr>
                <w:sz w:val="24"/>
                <w:szCs w:val="24"/>
              </w:rPr>
            </w:pPr>
            <w:r>
              <w:rPr>
                <w:rFonts w:ascii="Times New Roman" w:hAnsi="Times New Roman" w:cs="Times New Roman"/>
                <w:color w:val="#000000"/>
                <w:sz w:val="24"/>
                <w:szCs w:val="24"/>
              </w:rPr>
              <w:t> 2.	Анализ языка как особое средство исследования стереотипных психографических характеристик нации.</w:t>
            </w:r>
          </w:p>
          <w:p>
            <w:pPr>
              <w:jc w:val="both"/>
              <w:spacing w:after="0" w:line="240" w:lineRule="auto"/>
              <w:rPr>
                <w:sz w:val="24"/>
                <w:szCs w:val="24"/>
              </w:rPr>
            </w:pPr>
            <w:r>
              <w:rPr>
                <w:rFonts w:ascii="Times New Roman" w:hAnsi="Times New Roman" w:cs="Times New Roman"/>
                <w:color w:val="#000000"/>
                <w:sz w:val="24"/>
                <w:szCs w:val="24"/>
              </w:rPr>
              <w:t> 3.	Русский язык и психологические особенности русского характера (в сравнении с англосаксонской культурой).</w:t>
            </w:r>
          </w:p>
          <w:p>
            <w:pPr>
              <w:jc w:val="both"/>
              <w:spacing w:after="0" w:line="240" w:lineRule="auto"/>
              <w:rPr>
                <w:sz w:val="24"/>
                <w:szCs w:val="24"/>
              </w:rPr>
            </w:pPr>
            <w:r>
              <w:rPr>
                <w:rFonts w:ascii="Times New Roman" w:hAnsi="Times New Roman" w:cs="Times New Roman"/>
                <w:color w:val="#000000"/>
                <w:sz w:val="24"/>
                <w:szCs w:val="24"/>
              </w:rPr>
              <w:t> 4.	Социальные импликации проявления национального характера в языке</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Языковая ситуация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1.Каковы основные компоненты языковой ситуации?</w:t>
            </w:r>
          </w:p>
          <w:p>
            <w:pPr>
              <w:jc w:val="both"/>
              <w:spacing w:after="0" w:line="240" w:lineRule="auto"/>
              <w:rPr>
                <w:sz w:val="24"/>
                <w:szCs w:val="24"/>
              </w:rPr>
            </w:pPr>
            <w:r>
              <w:rPr>
                <w:rFonts w:ascii="Times New Roman" w:hAnsi="Times New Roman" w:cs="Times New Roman"/>
                <w:color w:val="#000000"/>
                <w:sz w:val="24"/>
                <w:szCs w:val="24"/>
              </w:rPr>
              <w:t> 2.Что такое койне?</w:t>
            </w:r>
          </w:p>
          <w:p>
            <w:pPr>
              <w:jc w:val="both"/>
              <w:spacing w:after="0" w:line="240" w:lineRule="auto"/>
              <w:rPr>
                <w:sz w:val="24"/>
                <w:szCs w:val="24"/>
              </w:rPr>
            </w:pPr>
            <w:r>
              <w:rPr>
                <w:rFonts w:ascii="Times New Roman" w:hAnsi="Times New Roman" w:cs="Times New Roman"/>
                <w:color w:val="#000000"/>
                <w:sz w:val="24"/>
                <w:szCs w:val="24"/>
              </w:rPr>
              <w:t> 3.Как соотносятся понятия «пиджин» и «креольский язык»?</w:t>
            </w:r>
          </w:p>
          <w:p>
            <w:pPr>
              <w:jc w:val="both"/>
              <w:spacing w:after="0" w:line="240" w:lineRule="auto"/>
              <w:rPr>
                <w:sz w:val="24"/>
                <w:szCs w:val="24"/>
              </w:rPr>
            </w:pPr>
            <w:r>
              <w:rPr>
                <w:rFonts w:ascii="Times New Roman" w:hAnsi="Times New Roman" w:cs="Times New Roman"/>
                <w:color w:val="#000000"/>
                <w:sz w:val="24"/>
                <w:szCs w:val="24"/>
              </w:rPr>
              <w:t> 4.В чем различие между понятиями «международный язык» и «мировой язык»?</w:t>
            </w:r>
          </w:p>
          <w:p>
            <w:pPr>
              <w:jc w:val="both"/>
              <w:spacing w:after="0" w:line="240" w:lineRule="auto"/>
              <w:rPr>
                <w:sz w:val="24"/>
                <w:szCs w:val="24"/>
              </w:rPr>
            </w:pPr>
            <w:r>
              <w:rPr>
                <w:rFonts w:ascii="Times New Roman" w:hAnsi="Times New Roman" w:cs="Times New Roman"/>
                <w:color w:val="#000000"/>
                <w:sz w:val="24"/>
                <w:szCs w:val="24"/>
              </w:rPr>
              <w:t> 5.Каково соотношение терминов «билингвизм» и «диглоссия»?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Языковая политика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1.Из каких компонентов складывается языковая политика?</w:t>
            </w:r>
          </w:p>
          <w:p>
            <w:pPr>
              <w:jc w:val="both"/>
              <w:spacing w:after="0" w:line="240" w:lineRule="auto"/>
              <w:rPr>
                <w:sz w:val="24"/>
                <w:szCs w:val="24"/>
              </w:rPr>
            </w:pPr>
            <w:r>
              <w:rPr>
                <w:rFonts w:ascii="Times New Roman" w:hAnsi="Times New Roman" w:cs="Times New Roman"/>
                <w:color w:val="#000000"/>
                <w:sz w:val="24"/>
                <w:szCs w:val="24"/>
              </w:rPr>
              <w:t> 2.Приведите примеры дискриминационной языковой политики.</w:t>
            </w:r>
          </w:p>
          <w:p>
            <w:pPr>
              <w:jc w:val="both"/>
              <w:spacing w:after="0" w:line="240" w:lineRule="auto"/>
              <w:rPr>
                <w:sz w:val="24"/>
                <w:szCs w:val="24"/>
              </w:rPr>
            </w:pPr>
            <w:r>
              <w:rPr>
                <w:rFonts w:ascii="Times New Roman" w:hAnsi="Times New Roman" w:cs="Times New Roman"/>
                <w:color w:val="#000000"/>
                <w:sz w:val="24"/>
                <w:szCs w:val="24"/>
              </w:rPr>
              <w:t> 3.Какова роль государственного языка?</w:t>
            </w:r>
          </w:p>
          <w:p>
            <w:pPr>
              <w:jc w:val="both"/>
              <w:spacing w:after="0" w:line="240" w:lineRule="auto"/>
              <w:rPr>
                <w:sz w:val="24"/>
                <w:szCs w:val="24"/>
              </w:rPr>
            </w:pPr>
            <w:r>
              <w:rPr>
                <w:rFonts w:ascii="Times New Roman" w:hAnsi="Times New Roman" w:cs="Times New Roman"/>
                <w:color w:val="#000000"/>
                <w:sz w:val="24"/>
                <w:szCs w:val="24"/>
              </w:rPr>
              <w:t> 4.Что понимается под языковым строительством?</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Принципы и методы социолингвистических исследований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1.Собственные методы социолингвистики и используемые методы других наук.</w:t>
            </w:r>
          </w:p>
          <w:p>
            <w:pPr>
              <w:jc w:val="both"/>
              <w:spacing w:after="0" w:line="240" w:lineRule="auto"/>
              <w:rPr>
                <w:sz w:val="24"/>
                <w:szCs w:val="24"/>
              </w:rPr>
            </w:pPr>
            <w:r>
              <w:rPr>
                <w:rFonts w:ascii="Times New Roman" w:hAnsi="Times New Roman" w:cs="Times New Roman"/>
                <w:color w:val="#000000"/>
                <w:sz w:val="24"/>
                <w:szCs w:val="24"/>
              </w:rPr>
              <w:t> 2.Области применения методик.</w:t>
            </w:r>
          </w:p>
          <w:p>
            <w:pPr>
              <w:jc w:val="both"/>
              <w:spacing w:after="0" w:line="240" w:lineRule="auto"/>
              <w:rPr>
                <w:sz w:val="24"/>
                <w:szCs w:val="24"/>
              </w:rPr>
            </w:pPr>
            <w:r>
              <w:rPr>
                <w:rFonts w:ascii="Times New Roman" w:hAnsi="Times New Roman" w:cs="Times New Roman"/>
                <w:color w:val="#000000"/>
                <w:sz w:val="24"/>
                <w:szCs w:val="24"/>
              </w:rPr>
              <w:t> 3.Методы отбора информантов, сбора материала, анализа полученных данных.</w:t>
            </w:r>
          </w:p>
          <w:p>
            <w:pPr>
              <w:jc w:val="both"/>
              <w:spacing w:after="0" w:line="240" w:lineRule="auto"/>
              <w:rPr>
                <w:sz w:val="24"/>
                <w:szCs w:val="24"/>
              </w:rPr>
            </w:pPr>
            <w:r>
              <w:rPr>
                <w:rFonts w:ascii="Times New Roman" w:hAnsi="Times New Roman" w:cs="Times New Roman"/>
                <w:color w:val="#000000"/>
                <w:sz w:val="24"/>
                <w:szCs w:val="24"/>
              </w:rPr>
              <w:t> 4.Методические приемы основных направлений социолингвистики. Применение новых информационных технологий в социолингвистических исследованиях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«Социолингвистика» / Попова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Социолингвистика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Крысин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978-5-534-00876-0.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https://www.biblio-online.ru/bcode/433389</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Сравнительное</w:t>
            </w:r>
            <w:r>
              <w:rPr/>
              <w:t xml:space="preserve"> </w:t>
            </w:r>
            <w:r>
              <w:rPr>
                <w:rFonts w:ascii="Times New Roman" w:hAnsi="Times New Roman" w:cs="Times New Roman"/>
                <w:color w:val="#000000"/>
                <w:sz w:val="24"/>
                <w:szCs w:val="24"/>
              </w:rPr>
              <w:t>языковедение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Фортунатов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978-5-534-02999-4.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https://urait.ru/bcode/437522</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Общее</w:t>
            </w:r>
            <w:r>
              <w:rPr/>
              <w:t xml:space="preserve"> </w:t>
            </w:r>
            <w:r>
              <w:rPr>
                <w:rFonts w:ascii="Times New Roman" w:hAnsi="Times New Roman" w:cs="Times New Roman"/>
                <w:color w:val="#000000"/>
                <w:sz w:val="24"/>
                <w:szCs w:val="24"/>
              </w:rPr>
              <w:t>языкознание.</w:t>
            </w:r>
            <w:r>
              <w:rPr/>
              <w:t xml:space="preserve"> </w:t>
            </w:r>
            <w:r>
              <w:rPr>
                <w:rFonts w:ascii="Times New Roman" w:hAnsi="Times New Roman" w:cs="Times New Roman"/>
                <w:color w:val="#000000"/>
                <w:sz w:val="24"/>
                <w:szCs w:val="24"/>
              </w:rPr>
              <w:t>Избранные</w:t>
            </w:r>
            <w:r>
              <w:rPr/>
              <w:t xml:space="preserve"> </w:t>
            </w:r>
            <w:r>
              <w:rPr>
                <w:rFonts w:ascii="Times New Roman" w:hAnsi="Times New Roman" w:cs="Times New Roman"/>
                <w:color w:val="#000000"/>
                <w:sz w:val="24"/>
                <w:szCs w:val="24"/>
              </w:rPr>
              <w:t>труды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Бодуэн</w:t>
            </w:r>
            <w:r>
              <w:rPr/>
              <w:t xml:space="preserve"> </w:t>
            </w:r>
            <w:r>
              <w:rPr>
                <w:rFonts w:ascii="Times New Roman" w:hAnsi="Times New Roman" w:cs="Times New Roman"/>
                <w:color w:val="#000000"/>
                <w:sz w:val="24"/>
                <w:szCs w:val="24"/>
              </w:rPr>
              <w:t>де</w:t>
            </w:r>
            <w:r>
              <w:rPr/>
              <w:t xml:space="preserve"> </w:t>
            </w:r>
            <w:r>
              <w:rPr>
                <w:rFonts w:ascii="Times New Roman" w:hAnsi="Times New Roman" w:cs="Times New Roman"/>
                <w:color w:val="#000000"/>
                <w:sz w:val="24"/>
                <w:szCs w:val="24"/>
              </w:rPr>
              <w:t>Куртенэ</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978-5-9916-9567-1.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https://urait.ru/bcode/415099</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Социолингвистика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Карпова,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Дубровская,</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Социолингвистика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Новосибирский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технический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978-5-7782-4080-3.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http://www.iprbookshop.ru/99221.html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732.51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923.8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91.5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308.7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998.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2023-2024_ФГОС3++2023_Бак-ЗФО-Ф(Ф)(23)_plx_Социолингвистика</dc:title>
  <dc:creator>FastReport.NET</dc:creator>
</cp:coreProperties>
</file>